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4F44F60E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FB4914">
        <w:rPr>
          <w:rFonts w:ascii="Times New Roman" w:hAnsi="Times New Roman" w:cs="Times New Roman"/>
          <w:b/>
          <w:bCs/>
          <w:sz w:val="20"/>
          <w:szCs w:val="20"/>
        </w:rPr>
        <w:t>Dzērves ielā 23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FB4914" w:rsidRPr="00FB4914">
        <w:rPr>
          <w:rFonts w:ascii="Times New Roman" w:hAnsi="Times New Roman" w:cs="Times New Roman"/>
          <w:b/>
          <w:bCs/>
          <w:sz w:val="20"/>
          <w:szCs w:val="20"/>
        </w:rPr>
        <w:t>17000420648001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FB4914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450BC"/>
    <w:rsid w:val="00F626E1"/>
    <w:rsid w:val="00FB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17</cp:revision>
  <dcterms:created xsi:type="dcterms:W3CDTF">2019-07-16T12:00:00Z</dcterms:created>
  <dcterms:modified xsi:type="dcterms:W3CDTF">2021-03-23T06:56:00Z</dcterms:modified>
</cp:coreProperties>
</file>